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276" w:before="0" w:after="160"/>
        <w:jc w:val="center"/>
        <w:rPr/>
      </w:pPr>
      <w:r>
        <w:rPr>
          <w:rFonts w:ascii="TimesNewRomanPS-BoldMT" w:hAnsi="TimesNewRomanPS-BoldMT"/>
          <w:b/>
          <w:color w:val="000000"/>
          <w:sz w:val="24"/>
          <w:u w:val="none"/>
        </w:rPr>
        <w:t>Grinch Exams 2026</w:t>
      </w:r>
    </w:p>
    <w:p>
      <w:pPr>
        <w:pStyle w:val="Normal"/>
        <w:bidi w:val="0"/>
        <w:spacing w:lineRule="auto" w:line="276" w:before="0" w:after="160"/>
        <w:jc w:val="center"/>
        <w:rPr/>
      </w:pPr>
      <w:r>
        <w:rPr>
          <w:rFonts w:ascii="TimesNewRomanPSMT" w:hAnsi="TimesNewRomanPSMT"/>
          <w:b w:val="false"/>
          <w:color w:val="000000"/>
          <w:sz w:val="24"/>
          <w:u w:val="none"/>
        </w:rPr>
        <w:t>propozície</w:t>
      </w:r>
    </w:p>
    <w:p>
      <w:pPr>
        <w:pStyle w:val="Normal"/>
        <w:bidi w:val="0"/>
        <w:spacing w:lineRule="auto" w:line="276" w:before="0" w:after="160"/>
        <w:jc w:val="center"/>
        <w:rPr>
          <w:rFonts w:ascii="TimesNewRomanPSMT" w:hAnsi="TimesNewRomanPSMT"/>
          <w:b w:val="false"/>
          <w:b w:val="false"/>
          <w:color w:val="000000"/>
          <w:sz w:val="24"/>
          <w:u w:val="none"/>
        </w:rPr>
      </w:pPr>
      <w:r>
        <w:rPr>
          <w:rFonts w:ascii="TimesNewRomanPSMT" w:hAnsi="TimesNewRomanPSMT"/>
          <w:b w:val="false"/>
          <w:color w:val="000000"/>
          <w:sz w:val="24"/>
          <w:u w:val="none"/>
        </w:rPr>
      </w:r>
    </w:p>
    <w:p>
      <w:pPr>
        <w:pStyle w:val="Normal"/>
        <w:bidi w:val="0"/>
        <w:spacing w:lineRule="auto" w:line="276" w:before="0" w:after="160"/>
        <w:jc w:val="left"/>
        <w:rPr/>
      </w:pPr>
      <w:r>
        <w:rPr>
          <w:rFonts w:ascii="TimesNewRomanPS-ItalicMT" w:hAnsi="TimesNewRomanPS-ItalicMT"/>
          <w:b w:val="false"/>
          <w:i/>
          <w:color w:val="000000"/>
          <w:sz w:val="24"/>
          <w:u w:val="single"/>
        </w:rPr>
        <w:t>Organizátor:</w:t>
      </w:r>
      <w:r>
        <w:rPr>
          <w:rFonts w:ascii="TimesNewRomanPSMT" w:hAnsi="TimesNewRomanPSMT"/>
          <w:b w:val="false"/>
          <w:i w:val="false"/>
          <w:color w:val="000000"/>
          <w:sz w:val="24"/>
          <w:u w:val="none"/>
        </w:rPr>
        <w:t xml:space="preserve">  Agility Klub Lazany Slovakia</w:t>
      </w:r>
    </w:p>
    <w:p>
      <w:pPr>
        <w:pStyle w:val="Normal"/>
        <w:bidi w:val="0"/>
        <w:spacing w:lineRule="auto" w:line="276" w:before="0" w:after="160"/>
        <w:jc w:val="left"/>
        <w:rPr/>
      </w:pPr>
      <w:r>
        <w:rPr>
          <w:rFonts w:ascii="TimesNewRomanPSMT" w:hAnsi="TimesNewRomanPSMT"/>
          <w:b w:val="false"/>
          <w:i w:val="false"/>
          <w:color w:val="000000"/>
          <w:sz w:val="24"/>
          <w:u w:val="none"/>
        </w:rPr>
        <w:t>Miesto konania: Born To Sniff aréna, Nadjazdová 3295/2G, 971 01 Prievidza</w:t>
      </w:r>
    </w:p>
    <w:p>
      <w:pPr>
        <w:pStyle w:val="Normal"/>
        <w:bidi w:val="0"/>
        <w:spacing w:lineRule="auto" w:line="276" w:before="0" w:after="160"/>
        <w:jc w:val="left"/>
        <w:rPr/>
      </w:pPr>
      <w:r>
        <w:rPr>
          <w:rFonts w:ascii="TimesNewRomanPS-ItalicMT" w:hAnsi="TimesNewRomanPS-ItalicMT"/>
          <w:b w:val="false"/>
          <w:i/>
          <w:color w:val="000000"/>
          <w:sz w:val="24"/>
          <w:u w:val="single"/>
        </w:rPr>
        <w:t>Garant:</w:t>
      </w:r>
      <w:r>
        <w:rPr>
          <w:rFonts w:ascii="TimesNewRomanPSMT" w:hAnsi="TimesNewRomanPSMT"/>
          <w:b w:val="false"/>
          <w:i w:val="false"/>
          <w:color w:val="000000"/>
          <w:sz w:val="24"/>
          <w:u w:val="none"/>
        </w:rPr>
        <w:t xml:space="preserve"> Barbora Kolevová (tel.č. 0919 027 920, mail: barbora.kolevova@gmail.com)</w:t>
      </w:r>
    </w:p>
    <w:p>
      <w:pPr>
        <w:pStyle w:val="Normal"/>
        <w:bidi w:val="0"/>
        <w:spacing w:lineRule="auto" w:line="276" w:before="0" w:after="160"/>
        <w:jc w:val="left"/>
        <w:rPr/>
      </w:pPr>
      <w:r>
        <w:rPr>
          <w:rFonts w:ascii="TimesNewRomanPS-ItalicMT" w:hAnsi="TimesNewRomanPS-ItalicMT"/>
          <w:b w:val="false"/>
          <w:i/>
          <w:color w:val="000000"/>
          <w:sz w:val="24"/>
          <w:u w:val="single"/>
        </w:rPr>
        <w:t>Rozhodca</w:t>
      </w:r>
      <w:r>
        <w:rPr>
          <w:rFonts w:ascii="TimesNewRomanPSMT" w:hAnsi="TimesNewRomanPSMT"/>
          <w:b w:val="false"/>
          <w:i w:val="false"/>
          <w:color w:val="000000"/>
          <w:sz w:val="24"/>
          <w:u w:val="none"/>
        </w:rPr>
        <w:t xml:space="preserve">: Margaréta Kolevová (SVK) </w:t>
      </w:r>
    </w:p>
    <w:p>
      <w:pPr>
        <w:pStyle w:val="Normal"/>
        <w:bidi w:val="0"/>
        <w:spacing w:lineRule="auto" w:line="276" w:before="0" w:after="160"/>
        <w:jc w:val="left"/>
        <w:rPr>
          <w:i/>
          <w:i/>
          <w:iCs/>
          <w:u w:val="single"/>
        </w:rPr>
      </w:pPr>
      <w:r>
        <w:rPr>
          <w:rFonts w:ascii="TimesNewRomanPSMT" w:hAnsi="TimesNewRomanPSMT"/>
          <w:b w:val="false"/>
          <w:i/>
          <w:iCs/>
          <w:color w:val="000000"/>
          <w:sz w:val="24"/>
          <w:u w:val="single"/>
        </w:rPr>
        <w:t xml:space="preserve">Hospitant: </w:t>
      </w:r>
      <w:r>
        <w:rPr>
          <w:rFonts w:ascii="TimesNewRomanPSMT" w:hAnsi="TimesNewRomanPSMT"/>
          <w:b w:val="false"/>
          <w:i w:val="false"/>
          <w:iCs w:val="false"/>
          <w:color w:val="000000"/>
          <w:sz w:val="24"/>
          <w:u w:val="none"/>
        </w:rPr>
        <w:t xml:space="preserve"> Renata Milan Králová (SVK)</w:t>
      </w:r>
    </w:p>
    <w:p>
      <w:pPr>
        <w:pStyle w:val="Normal"/>
        <w:bidi w:val="0"/>
        <w:spacing w:lineRule="auto" w:line="276" w:before="0" w:after="160"/>
        <w:jc w:val="left"/>
        <w:rPr/>
      </w:pPr>
      <w:r>
        <w:rPr>
          <w:rFonts w:ascii="TimesNewRomanPS-ItalicMT" w:hAnsi="TimesNewRomanPS-ItalicMT"/>
          <w:b w:val="false"/>
          <w:i/>
          <w:color w:val="000000"/>
          <w:sz w:val="24"/>
          <w:u w:val="single"/>
        </w:rPr>
        <w:t>Povrch:</w:t>
      </w:r>
      <w:r>
        <w:rPr>
          <w:rFonts w:ascii="TimesNewRomanPSMT" w:hAnsi="TimesNewRomanPSMT"/>
          <w:b w:val="false"/>
          <w:i w:val="false"/>
          <w:color w:val="000000"/>
          <w:sz w:val="24"/>
          <w:u w:val="none"/>
        </w:rPr>
        <w:t xml:space="preserve"> Umelá tráva JUTA grass</w:t>
      </w:r>
    </w:p>
    <w:p>
      <w:pPr>
        <w:pStyle w:val="Normal"/>
        <w:bidi w:val="0"/>
        <w:spacing w:lineRule="auto" w:line="276" w:before="0" w:after="160"/>
        <w:jc w:val="left"/>
        <w:rPr/>
      </w:pPr>
      <w:r>
        <w:rPr>
          <w:rFonts w:ascii="TimesNewRomanPS-ItalicMT" w:hAnsi="TimesNewRomanPS-ItalicMT"/>
          <w:b w:val="false"/>
          <w:i/>
          <w:color w:val="000000"/>
          <w:sz w:val="24"/>
          <w:u w:val="single"/>
        </w:rPr>
        <w:t>Prekážky:</w:t>
      </w:r>
      <w:r>
        <w:rPr>
          <w:rFonts w:ascii="TimesNewRomanPSMT" w:hAnsi="TimesNewRomanPSMT"/>
          <w:b w:val="false"/>
          <w:i w:val="false"/>
          <w:color w:val="000000"/>
          <w:sz w:val="24"/>
          <w:u w:val="none"/>
        </w:rPr>
        <w:t xml:space="preserve"> Soft Bing Agility</w:t>
      </w:r>
    </w:p>
    <w:p>
      <w:pPr>
        <w:pStyle w:val="Normal"/>
        <w:bidi w:val="0"/>
        <w:spacing w:lineRule="auto" w:line="276" w:before="0" w:after="160"/>
        <w:jc w:val="left"/>
        <w:rPr/>
      </w:pPr>
      <w:r>
        <w:rPr>
          <w:rFonts w:ascii="TimesNewRomanPS-ItalicMT" w:hAnsi="TimesNewRomanPS-ItalicMT"/>
          <w:b w:val="false"/>
          <w:i/>
          <w:color w:val="000000"/>
          <w:sz w:val="24"/>
          <w:u w:val="single"/>
        </w:rPr>
        <w:t>Štartovné:</w:t>
      </w:r>
      <w:r>
        <w:rPr>
          <w:rFonts w:ascii="TimesNewRomanPSMT" w:hAnsi="TimesNewRomanPSMT"/>
          <w:b w:val="false"/>
          <w:i w:val="false"/>
          <w:color w:val="000000"/>
          <w:sz w:val="24"/>
          <w:u w:val="none"/>
        </w:rPr>
        <w:t xml:space="preserve"> 25€/tím</w:t>
      </w:r>
    </w:p>
    <w:p>
      <w:pPr>
        <w:pStyle w:val="Normal"/>
        <w:bidi w:val="0"/>
        <w:spacing w:lineRule="auto" w:line="276" w:before="0" w:after="160"/>
        <w:jc w:val="left"/>
        <w:rPr/>
      </w:pPr>
      <w:r>
        <w:rPr>
          <w:rFonts w:ascii="TimesNewRomanPS-ItalicMT" w:hAnsi="TimesNewRomanPS-ItalicMT"/>
          <w:b w:val="false"/>
          <w:i/>
          <w:color w:val="000000"/>
          <w:sz w:val="24"/>
          <w:u w:val="single"/>
        </w:rPr>
        <w:t>Číslo účtu</w:t>
      </w:r>
      <w:r>
        <w:rPr>
          <w:rFonts w:ascii="TimesNewRomanPSMT" w:hAnsi="TimesNewRomanPSMT"/>
          <w:b w:val="false"/>
          <w:i w:val="false"/>
          <w:color w:val="000000"/>
          <w:sz w:val="24"/>
          <w:u w:val="none"/>
        </w:rPr>
        <w:t>: SK09 1100 0000 0029 3442 0868</w:t>
      </w:r>
    </w:p>
    <w:p>
      <w:pPr>
        <w:pStyle w:val="Normal"/>
        <w:bidi w:val="0"/>
        <w:spacing w:lineRule="auto" w:line="276" w:before="0" w:after="160"/>
        <w:ind w:left="1200" w:hanging="0"/>
        <w:jc w:val="both"/>
        <w:rPr/>
      </w:pPr>
      <w:r>
        <w:rPr>
          <w:rFonts w:ascii="TimesNewRomanPSMT" w:hAnsi="TimesNewRomanPSMT"/>
          <w:b w:val="false"/>
          <w:i w:val="false"/>
          <w:color w:val="000000"/>
          <w:sz w:val="24"/>
          <w:u w:val="none"/>
        </w:rPr>
        <w:t>Do informácie pre príjemcu uveďte meno psovoda + kategória, v ktorej  pretekáte</w:t>
      </w:r>
    </w:p>
    <w:p>
      <w:pPr>
        <w:pStyle w:val="Normal"/>
        <w:bidi w:val="0"/>
        <w:spacing w:lineRule="auto" w:line="276" w:before="0" w:after="160"/>
        <w:jc w:val="left"/>
        <w:rPr/>
      </w:pPr>
      <w:r>
        <w:rPr>
          <w:rFonts w:ascii="TimesNewRomanPS-ItalicMT" w:hAnsi="TimesNewRomanPS-ItalicMT"/>
          <w:b w:val="false"/>
          <w:i/>
          <w:color w:val="000000"/>
          <w:sz w:val="24"/>
          <w:u w:val="single"/>
        </w:rPr>
        <w:t>Maximálny počet pretekárov:</w:t>
      </w:r>
      <w:r>
        <w:rPr>
          <w:rFonts w:ascii="TimesNewRomanPSMT" w:hAnsi="TimesNewRomanPSMT"/>
          <w:b w:val="false"/>
          <w:i w:val="false"/>
          <w:color w:val="000000"/>
          <w:sz w:val="24"/>
          <w:u w:val="none"/>
        </w:rPr>
        <w:t xml:space="preserve"> max 25 tímov v každej výkonnostnej kategórii (A1, A2, A3 (75))</w:t>
      </w:r>
    </w:p>
    <w:p>
      <w:pPr>
        <w:pStyle w:val="Normal"/>
        <w:bidi w:val="0"/>
        <w:spacing w:lineRule="auto" w:line="276" w:before="0" w:after="160"/>
        <w:jc w:val="left"/>
        <w:rPr/>
      </w:pPr>
      <w:r>
        <w:rPr>
          <w:rFonts w:ascii="TimesNewRomanPS-ItalicMT" w:hAnsi="TimesNewRomanPS-ItalicMT"/>
          <w:b w:val="false"/>
          <w:i/>
          <w:color w:val="000000"/>
          <w:sz w:val="24"/>
          <w:u w:val="single"/>
        </w:rPr>
        <w:t>Podmienky účasti</w:t>
      </w:r>
      <w:r>
        <w:rPr>
          <w:rFonts w:ascii="TimesNewRomanPSMT" w:hAnsi="TimesNewRomanPSMT"/>
          <w:b w:val="false"/>
          <w:i w:val="false"/>
          <w:color w:val="000000"/>
          <w:sz w:val="24"/>
          <w:u w:val="none"/>
        </w:rPr>
        <w:t>: platný VZ a očkovanie proti besnote zapísané v pet pase</w:t>
      </w:r>
    </w:p>
    <w:p>
      <w:pPr>
        <w:pStyle w:val="Normal"/>
        <w:bidi w:val="0"/>
        <w:spacing w:lineRule="auto" w:line="276" w:before="0" w:after="160"/>
        <w:jc w:val="left"/>
        <w:rPr/>
      </w:pPr>
      <w:r>
        <w:rPr>
          <w:rFonts w:ascii="TimesNewRomanPS-ItalicMT" w:hAnsi="TimesNewRomanPS-ItalicMT"/>
          <w:b w:val="false"/>
          <w:i/>
          <w:color w:val="000000"/>
          <w:sz w:val="24"/>
          <w:u w:val="single"/>
        </w:rPr>
        <w:t>Štravovanie:</w:t>
      </w:r>
      <w:r>
        <w:rPr>
          <w:rFonts w:ascii="TimesNewRomanPSMT" w:hAnsi="TimesNewRomanPSMT"/>
          <w:b w:val="false"/>
          <w:i w:val="false"/>
          <w:color w:val="000000"/>
          <w:sz w:val="24"/>
          <w:u w:val="none"/>
        </w:rPr>
        <w:t xml:space="preserve"> individuálne</w:t>
      </w:r>
    </w:p>
    <w:p>
      <w:pPr>
        <w:pStyle w:val="Normal"/>
        <w:bidi w:val="0"/>
        <w:spacing w:lineRule="auto" w:line="276" w:before="0" w:after="160"/>
        <w:jc w:val="left"/>
        <w:rPr/>
      </w:pPr>
      <w:r>
        <w:rPr>
          <w:rFonts w:ascii="TimesNewRomanPS-ItalicMT" w:hAnsi="TimesNewRomanPS-ItalicMT"/>
          <w:b w:val="false"/>
          <w:i/>
          <w:color w:val="000000"/>
          <w:sz w:val="24"/>
          <w:u w:val="single"/>
        </w:rPr>
        <w:t xml:space="preserve">Parkovanie: </w:t>
      </w:r>
      <w:r>
        <w:rPr>
          <w:rFonts w:ascii="TimesNewRomanPSMT" w:hAnsi="TimesNewRomanPSMT"/>
          <w:b w:val="false"/>
          <w:i w:val="false"/>
          <w:color w:val="000000"/>
          <w:sz w:val="24"/>
          <w:u w:val="none"/>
        </w:rPr>
        <w:t>v areáli BornToSniff arény</w:t>
      </w:r>
    </w:p>
    <w:p>
      <w:pPr>
        <w:pStyle w:val="Normal"/>
        <w:bidi w:val="0"/>
        <w:spacing w:lineRule="auto" w:line="276" w:before="0" w:after="160"/>
        <w:jc w:val="left"/>
        <w:rPr/>
      </w:pPr>
      <w:r>
        <w:rPr>
          <w:rFonts w:ascii="TimesNewRomanPS-BoldMT" w:hAnsi="TimesNewRomanPS-BoldMT"/>
          <w:b/>
          <w:i w:val="false"/>
          <w:color w:val="000000"/>
          <w:sz w:val="24"/>
          <w:u w:val="none"/>
        </w:rPr>
        <w:t>PROGRAM:</w:t>
        <w:tab/>
      </w:r>
      <w:r>
        <w:rPr>
          <w:rFonts w:ascii="TimesNewRomanPSMT" w:hAnsi="TimesNewRomanPSMT"/>
          <w:b w:val="false"/>
          <w:i w:val="false"/>
          <w:color w:val="000000"/>
          <w:sz w:val="24"/>
          <w:u w:val="none"/>
        </w:rPr>
        <w:t>Registrácia A1 - 11:00- 11:10</w:t>
      </w:r>
    </w:p>
    <w:p>
      <w:pPr>
        <w:pStyle w:val="Normal"/>
        <w:bidi w:val="0"/>
        <w:spacing w:lineRule="auto" w:line="276" w:before="0" w:after="160"/>
        <w:ind w:left="708" w:firstLine="708"/>
        <w:jc w:val="left"/>
        <w:rPr/>
      </w:pPr>
      <w:r>
        <w:rPr>
          <w:rFonts w:ascii="TimesNewRomanPSMT" w:hAnsi="TimesNewRomanPSMT"/>
          <w:b w:val="false"/>
          <w:i w:val="false"/>
          <w:color w:val="000000"/>
          <w:sz w:val="24"/>
          <w:u w:val="none"/>
        </w:rPr>
        <w:t>2x Skúška A1</w:t>
      </w:r>
    </w:p>
    <w:p>
      <w:pPr>
        <w:pStyle w:val="Normal"/>
        <w:bidi w:val="0"/>
        <w:spacing w:lineRule="auto" w:line="276" w:before="0" w:after="160"/>
        <w:ind w:left="708" w:firstLine="708"/>
        <w:jc w:val="left"/>
        <w:rPr/>
      </w:pPr>
      <w:r>
        <w:rPr>
          <w:rFonts w:ascii="TimesNewRomanPSMT" w:hAnsi="TimesNewRomanPSMT"/>
          <w:b w:val="false"/>
          <w:i w:val="false"/>
          <w:color w:val="000000"/>
          <w:sz w:val="24"/>
          <w:u w:val="none"/>
        </w:rPr>
        <w:t>Vyhodnotenie súčtu skúšok A1</w:t>
      </w:r>
    </w:p>
    <w:p>
      <w:pPr>
        <w:pStyle w:val="Normal"/>
        <w:bidi w:val="0"/>
        <w:spacing w:lineRule="auto" w:line="276" w:before="0" w:after="160"/>
        <w:ind w:left="708" w:firstLine="708"/>
        <w:jc w:val="left"/>
        <w:rPr/>
      </w:pPr>
      <w:r>
        <w:rPr>
          <w:rFonts w:ascii="TimesNewRomanPSMT" w:hAnsi="TimesNewRomanPSMT"/>
          <w:b w:val="false"/>
          <w:i w:val="false"/>
          <w:color w:val="000000"/>
          <w:sz w:val="24"/>
          <w:u w:val="none"/>
        </w:rPr>
        <w:t>Po skončení A1 nasleduje registrácia a následne beh a vyhodnotenie A2</w:t>
      </w:r>
    </w:p>
    <w:p>
      <w:pPr>
        <w:pStyle w:val="Normal"/>
        <w:bidi w:val="0"/>
        <w:spacing w:lineRule="auto" w:line="276" w:before="0" w:after="160"/>
        <w:ind w:left="708" w:firstLine="708"/>
        <w:jc w:val="left"/>
        <w:rPr/>
      </w:pPr>
      <w:r>
        <w:rPr>
          <w:rFonts w:ascii="TimesNewRomanPSMT" w:hAnsi="TimesNewRomanPSMT"/>
          <w:b w:val="false"/>
          <w:i w:val="false"/>
          <w:color w:val="000000"/>
          <w:sz w:val="24"/>
          <w:u w:val="none"/>
        </w:rPr>
        <w:t>Po skončení A2 nasleduje registrácia a následne beh a vyhodnotenie A3</w:t>
      </w:r>
    </w:p>
    <w:p>
      <w:pPr>
        <w:pStyle w:val="Normal"/>
        <w:bidi w:val="0"/>
        <w:spacing w:lineRule="auto" w:line="276" w:before="0" w:after="160"/>
        <w:jc w:val="left"/>
        <w:rPr/>
      </w:pPr>
      <w:r>
        <w:rPr>
          <w:rFonts w:ascii="TimesNewRomanPS-ItalicMT" w:hAnsi="TimesNewRomanPS-ItalicMT"/>
          <w:b w:val="false"/>
          <w:i/>
          <w:color w:val="000000"/>
          <w:sz w:val="24"/>
          <w:u w:val="none"/>
        </w:rPr>
        <w:t>Presný časový harmonogram pre A2 a A3 doplníme po uzávierke 10.12. 2026</w:t>
      </w:r>
    </w:p>
    <w:p>
      <w:pPr>
        <w:pStyle w:val="Normal"/>
        <w:bidi w:val="0"/>
        <w:spacing w:lineRule="auto" w:line="276" w:before="0" w:after="160"/>
        <w:jc w:val="left"/>
        <w:rPr/>
      </w:pPr>
      <w:r>
        <w:rPr>
          <w:rFonts w:ascii="TimesNewRomanPS-ItalicMT" w:hAnsi="TimesNewRomanPS-ItalicMT"/>
          <w:b w:val="false"/>
          <w:i/>
          <w:color w:val="000000"/>
          <w:sz w:val="24"/>
          <w:u w:val="single"/>
        </w:rPr>
        <w:t>Prihlasovanie:</w:t>
      </w:r>
      <w:r>
        <w:rPr>
          <w:rFonts w:ascii="TimesNewRomanPSMT" w:hAnsi="TimesNewRomanPSMT"/>
          <w:b w:val="false"/>
          <w:i w:val="false"/>
          <w:color w:val="000000"/>
          <w:sz w:val="24"/>
          <w:u w:val="none"/>
        </w:rPr>
        <w:t xml:space="preserve"> Agility Portal </w:t>
      </w:r>
    </w:p>
    <w:p>
      <w:pPr>
        <w:pStyle w:val="Normal"/>
        <w:bidi w:val="0"/>
        <w:spacing w:lineRule="auto" w:line="276" w:before="0" w:after="160"/>
        <w:jc w:val="left"/>
        <w:rPr/>
      </w:pPr>
      <w:r>
        <w:rPr>
          <w:rFonts w:ascii="TimesNewRomanPS-ItalicMT" w:hAnsi="TimesNewRomanPS-ItalicMT"/>
          <w:b w:val="false"/>
          <w:i/>
          <w:color w:val="000000"/>
          <w:sz w:val="24"/>
          <w:u w:val="single"/>
        </w:rPr>
        <w:t>Uzávierka prihlášok</w:t>
      </w:r>
      <w:r>
        <w:rPr>
          <w:rFonts w:ascii="TimesNewRomanPSMT" w:hAnsi="TimesNewRomanPSMT"/>
          <w:b w:val="false"/>
          <w:i w:val="false"/>
          <w:color w:val="000000"/>
          <w:sz w:val="24"/>
          <w:u w:val="none"/>
        </w:rPr>
        <w:t xml:space="preserve"> - po naplnení kapacity, alebo do </w:t>
      </w:r>
      <w:r>
        <w:rPr>
          <w:rFonts w:ascii="TimesNewRomanPSMT" w:hAnsi="TimesNewRomanPSMT"/>
          <w:b w:val="false"/>
          <w:i w:val="false"/>
          <w:color w:val="000000"/>
          <w:sz w:val="24"/>
          <w:u w:val="none"/>
        </w:rPr>
        <w:t>10</w:t>
      </w:r>
      <w:r>
        <w:rPr>
          <w:rFonts w:ascii="TimesNewRomanPSMT" w:hAnsi="TimesNewRomanPSMT"/>
          <w:b w:val="false"/>
          <w:i w:val="false"/>
          <w:color w:val="000000"/>
          <w:sz w:val="24"/>
          <w:u w:val="none"/>
        </w:rPr>
        <w:t>.</w:t>
      </w:r>
      <w:r>
        <w:rPr>
          <w:rFonts w:ascii="TimesNewRomanPSMT" w:hAnsi="TimesNewRomanPSMT"/>
          <w:b w:val="false"/>
          <w:i w:val="false"/>
          <w:color w:val="000000"/>
          <w:sz w:val="24"/>
          <w:u w:val="none"/>
        </w:rPr>
        <w:t>12</w:t>
      </w:r>
      <w:r>
        <w:rPr>
          <w:rFonts w:ascii="TimesNewRomanPSMT" w:hAnsi="TimesNewRomanPSMT"/>
          <w:b w:val="false"/>
          <w:i w:val="false"/>
          <w:color w:val="000000"/>
          <w:sz w:val="24"/>
          <w:u w:val="none"/>
        </w:rPr>
        <w:t>. 202</w:t>
      </w:r>
      <w:r>
        <w:rPr>
          <w:rFonts w:ascii="TimesNewRomanPSMT" w:hAnsi="TimesNewRomanPSMT"/>
          <w:b w:val="false"/>
          <w:i w:val="false"/>
          <w:color w:val="000000"/>
          <w:sz w:val="24"/>
          <w:u w:val="none"/>
        </w:rPr>
        <w:t>6</w:t>
      </w:r>
    </w:p>
    <w:p>
      <w:pPr>
        <w:pStyle w:val="Normal"/>
        <w:bidi w:val="0"/>
        <w:spacing w:lineRule="auto" w:line="276" w:before="0" w:after="160"/>
        <w:jc w:val="both"/>
        <w:rPr/>
      </w:pPr>
      <w:r>
        <w:rPr>
          <w:rFonts w:ascii="TimesNewRomanPS-BoldItalicMT" w:hAnsi="TimesNewRomanPS-BoldItalicMT"/>
          <w:b/>
          <w:i/>
          <w:color w:val="000000"/>
          <w:sz w:val="24"/>
          <w:u w:val="none"/>
        </w:rPr>
        <w:t>Preteky sú usporiadané podľa pravidiel ASKA. Za škody spôsobené psom zodpovedá psovod, venčenie mimo areálu cvičiska, protest možno podať po zaplatení sumy vo výške 20€. V prípade zrušenia pretekov z dôvodu vyššej moci, prepadá štartovné v prospech organizátora. Štartovné je nevratné, v prípade potreby je možné štartovné preniesť na iný prihlásený tím.</w:t>
      </w:r>
    </w:p>
    <w:p>
      <w:pPr>
        <w:pStyle w:val="Normal"/>
        <w:bidi w:val="0"/>
        <w:jc w:val="left"/>
        <w:rPr/>
      </w:pPr>
      <w:r>
        <w:rPr>
          <w:rFonts w:ascii="TimesNewRomanPS-ItalicMT" w:hAnsi="TimesNewRomanPS-ItalicMT"/>
          <w:b w:val="false"/>
          <w:i/>
          <w:color w:val="000000"/>
          <w:sz w:val="24"/>
          <w:u w:val="single"/>
        </w:rPr>
        <w:t>Vyhodnotenie:</w:t>
      </w:r>
      <w:r>
        <w:rPr>
          <w:rFonts w:ascii="TimesNewRomanPSMT" w:hAnsi="TimesNewRomanPSMT"/>
          <w:b w:val="false"/>
          <w:i w:val="false"/>
          <w:color w:val="000000"/>
          <w:sz w:val="24"/>
          <w:u w:val="none"/>
        </w:rPr>
        <w:t xml:space="preserve"> súčet oboch skúšok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NewRomanPS-BoldMT">
    <w:charset w:val="01"/>
    <w:family w:val="roman"/>
    <w:pitch w:val="variable"/>
  </w:font>
  <w:font w:name="TimesNewRomanPSMT">
    <w:charset w:val="01"/>
    <w:family w:val="roman"/>
    <w:pitch w:val="variable"/>
  </w:font>
  <w:font w:name="TimesNewRomanPS-ItalicMT">
    <w:charset w:val="01"/>
    <w:family w:val="roman"/>
    <w:pitch w:val="variable"/>
  </w:font>
  <w:font w:name="TimesNewRomanPS-BoldItalicMT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8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kern w:val="2"/>
        <w:sz w:val="24"/>
        <w:szCs w:val="24"/>
        <w:lang w:val="sk-SK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Songti SC" w:cs="Arial Unicode MS"/>
      <w:color w:val="auto"/>
      <w:kern w:val="2"/>
      <w:sz w:val="24"/>
      <w:szCs w:val="24"/>
      <w:lang w:val="sk-SK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  <w:lang w:val="zxx" w:eastAsia="zxx" w:bidi="zxx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</TotalTime>
  <Application>LibreOffice/7.2.2.2$MacOSX_X86_64 LibreOffice_project/02b2acce88a210515b4a5bb2e46cbfb63fe97d56</Application>
  <AppVersion>15.0000</AppVersion>
  <Pages>1</Pages>
  <Words>218</Words>
  <Characters>1286</Characters>
  <CharactersWithSpaces>1483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2026-10-27T13:19:07Z</dcterms:created>
  <dc:creator/>
  <dc:description/>
  <dc:language>sk-SK</dc:language>
  <cp:lastModifiedBy/>
  <dcterms:modified xsi:type="dcterms:W3CDTF">2026-10-27T13:27:17Z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